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174A" w:rsidRDefault="0039174A" w:rsidP="00B76971">
      <w:pPr>
        <w:pStyle w:val="Heading1"/>
        <w:rPr>
          <w:rFonts w:asciiTheme="minorHAnsi" w:hAnsiTheme="minorHAnsi"/>
          <w:lang w:val="en"/>
        </w:rPr>
      </w:pPr>
      <w:bookmarkStart w:id="0" w:name="_Toc46484462"/>
      <w:r>
        <w:rPr>
          <w:rFonts w:asciiTheme="minorHAnsi" w:hAnsiTheme="minorHAnsi"/>
          <w:noProof/>
          <w:lang w:val="en"/>
        </w:rPr>
        <w:drawing>
          <wp:inline distT="0" distB="0" distL="0" distR="0">
            <wp:extent cx="512466" cy="5124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LC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2093" cy="522093"/>
                    </a:xfrm>
                    <a:prstGeom prst="rect">
                      <a:avLst/>
                    </a:prstGeom>
                  </pic:spPr>
                </pic:pic>
              </a:graphicData>
            </a:graphic>
          </wp:inline>
        </w:drawing>
      </w:r>
    </w:p>
    <w:p w:rsidR="00B76971" w:rsidRPr="008B1940" w:rsidRDefault="00B76971" w:rsidP="00B76971">
      <w:pPr>
        <w:pStyle w:val="Heading1"/>
        <w:rPr>
          <w:rFonts w:asciiTheme="minorHAnsi" w:hAnsiTheme="minorHAnsi"/>
          <w:lang w:val="en"/>
        </w:rPr>
      </w:pPr>
      <w:r w:rsidRPr="008B1940">
        <w:rPr>
          <w:rFonts w:asciiTheme="minorHAnsi" w:hAnsiTheme="minorHAnsi"/>
          <w:lang w:val="en"/>
        </w:rPr>
        <w:t>GRANTS MANAGER</w:t>
      </w:r>
      <w:bookmarkEnd w:id="0"/>
    </w:p>
    <w:p w:rsidR="00B76971" w:rsidRPr="008B1940" w:rsidRDefault="00B76971" w:rsidP="00B76971">
      <w:pPr>
        <w:pStyle w:val="NoSpacing"/>
        <w:rPr>
          <w:rFonts w:asciiTheme="minorHAnsi" w:hAnsiTheme="minorHAnsi"/>
          <w:b/>
          <w:bCs/>
          <w:sz w:val="24"/>
          <w:szCs w:val="24"/>
          <w:lang w:val="en"/>
        </w:rPr>
      </w:pPr>
    </w:p>
    <w:p w:rsidR="00B76971" w:rsidRPr="0039174A" w:rsidRDefault="005D4735" w:rsidP="00B76971">
      <w:pPr>
        <w:pStyle w:val="NoSpacing"/>
        <w:ind w:right="567"/>
        <w:jc w:val="center"/>
        <w:rPr>
          <w:rFonts w:asciiTheme="minorHAnsi" w:hAnsiTheme="minorHAnsi"/>
          <w:b/>
          <w:bCs/>
          <w:color w:val="C00000"/>
          <w:sz w:val="24"/>
          <w:szCs w:val="24"/>
          <w:lang w:val="en"/>
        </w:rPr>
      </w:pPr>
      <w:r w:rsidRPr="0039174A">
        <w:rPr>
          <w:rFonts w:asciiTheme="minorHAnsi" w:hAnsiTheme="minorHAnsi"/>
          <w:b/>
          <w:bCs/>
          <w:color w:val="C00000"/>
          <w:sz w:val="24"/>
          <w:szCs w:val="24"/>
          <w:lang w:val="en"/>
        </w:rPr>
        <w:t>Role Description</w:t>
      </w:r>
    </w:p>
    <w:p w:rsidR="00B76971" w:rsidRDefault="00B76971" w:rsidP="00B76971">
      <w:pPr>
        <w:pStyle w:val="NoSpacing"/>
        <w:ind w:left="142" w:right="567"/>
        <w:rPr>
          <w:lang w:val="en"/>
        </w:rPr>
      </w:pPr>
    </w:p>
    <w:p w:rsidR="00B76971" w:rsidRPr="005F1A91" w:rsidRDefault="00B76971" w:rsidP="00B76971">
      <w:pPr>
        <w:pStyle w:val="NoSpacing"/>
        <w:ind w:right="567"/>
        <w:rPr>
          <w:rFonts w:asciiTheme="minorHAnsi" w:hAnsiTheme="minorHAnsi"/>
          <w:sz w:val="21"/>
          <w:szCs w:val="21"/>
          <w:lang w:val="en"/>
        </w:rPr>
      </w:pPr>
      <w:r w:rsidRPr="005F1A91">
        <w:rPr>
          <w:rFonts w:asciiTheme="minorHAnsi" w:hAnsiTheme="minorHAnsi"/>
          <w:sz w:val="21"/>
          <w:szCs w:val="21"/>
          <w:lang w:val="en"/>
        </w:rPr>
        <w:t xml:space="preserve">To </w:t>
      </w:r>
      <w:r>
        <w:rPr>
          <w:rFonts w:asciiTheme="minorHAnsi" w:hAnsiTheme="minorHAnsi"/>
          <w:sz w:val="21"/>
          <w:szCs w:val="21"/>
          <w:lang w:val="en"/>
        </w:rPr>
        <w:t>support the Director and other staff in</w:t>
      </w:r>
      <w:r w:rsidRPr="005F1A91">
        <w:rPr>
          <w:rFonts w:asciiTheme="minorHAnsi" w:hAnsiTheme="minorHAnsi"/>
          <w:sz w:val="21"/>
          <w:szCs w:val="21"/>
          <w:lang w:val="en"/>
        </w:rPr>
        <w:t xml:space="preserve"> </w:t>
      </w:r>
      <w:r>
        <w:rPr>
          <w:rFonts w:asciiTheme="minorHAnsi" w:hAnsiTheme="minorHAnsi"/>
          <w:sz w:val="21"/>
          <w:szCs w:val="21"/>
          <w:lang w:val="en"/>
        </w:rPr>
        <w:t xml:space="preserve">delivering RPLC’s </w:t>
      </w:r>
      <w:r w:rsidRPr="005F1A91">
        <w:rPr>
          <w:rFonts w:asciiTheme="minorHAnsi" w:hAnsiTheme="minorHAnsi"/>
          <w:sz w:val="21"/>
          <w:szCs w:val="21"/>
          <w:lang w:val="en"/>
        </w:rPr>
        <w:t>grant-</w:t>
      </w:r>
      <w:r>
        <w:rPr>
          <w:rFonts w:asciiTheme="minorHAnsi" w:hAnsiTheme="minorHAnsi"/>
          <w:sz w:val="21"/>
          <w:szCs w:val="21"/>
          <w:lang w:val="en"/>
        </w:rPr>
        <w:t>making</w:t>
      </w:r>
      <w:r w:rsidRPr="005F1A91">
        <w:rPr>
          <w:rFonts w:asciiTheme="minorHAnsi" w:hAnsiTheme="minorHAnsi"/>
          <w:sz w:val="21"/>
          <w:szCs w:val="21"/>
          <w:lang w:val="en"/>
        </w:rPr>
        <w:t xml:space="preserve"> </w:t>
      </w:r>
      <w:r w:rsidR="005B40C9">
        <w:rPr>
          <w:rFonts w:asciiTheme="minorHAnsi" w:hAnsiTheme="minorHAnsi"/>
          <w:sz w:val="21"/>
          <w:szCs w:val="21"/>
          <w:lang w:val="en"/>
        </w:rPr>
        <w:t>as they seek to help vulnerable people living or working within RPLC’s benefit area</w:t>
      </w:r>
      <w:r w:rsidR="005B40C9">
        <w:rPr>
          <w:rFonts w:asciiTheme="minorHAnsi" w:hAnsiTheme="minorHAnsi"/>
          <w:sz w:val="21"/>
          <w:szCs w:val="21"/>
          <w:lang w:val="en"/>
        </w:rPr>
        <w:t xml:space="preserve">, </w:t>
      </w:r>
      <w:r>
        <w:rPr>
          <w:rFonts w:asciiTheme="minorHAnsi" w:hAnsiTheme="minorHAnsi"/>
          <w:sz w:val="21"/>
          <w:szCs w:val="21"/>
          <w:lang w:val="en"/>
        </w:rPr>
        <w:t>and to take responsibility for agreed funding programmes, at all times being supportive of applicants and grantees</w:t>
      </w:r>
    </w:p>
    <w:p w:rsidR="00B76971" w:rsidRPr="0039174A" w:rsidRDefault="00B76971" w:rsidP="00B76971">
      <w:pPr>
        <w:pStyle w:val="NoSpacing"/>
        <w:ind w:left="720" w:right="567"/>
        <w:rPr>
          <w:rFonts w:asciiTheme="minorHAnsi" w:hAnsiTheme="minorHAnsi"/>
          <w:color w:val="1F4E79" w:themeColor="accent5" w:themeShade="80"/>
          <w:sz w:val="21"/>
          <w:szCs w:val="21"/>
          <w:lang w:val="en"/>
        </w:rPr>
      </w:pPr>
    </w:p>
    <w:p w:rsidR="00B76971" w:rsidRPr="0039174A" w:rsidRDefault="00B76971" w:rsidP="00B76971">
      <w:pPr>
        <w:rPr>
          <w:b/>
          <w:bCs/>
          <w:color w:val="1F4E79" w:themeColor="accent5" w:themeShade="80"/>
          <w:lang w:val="en"/>
        </w:rPr>
      </w:pPr>
      <w:r w:rsidRPr="0039174A">
        <w:rPr>
          <w:b/>
          <w:bCs/>
          <w:color w:val="1F4E79" w:themeColor="accent5" w:themeShade="80"/>
          <w:lang w:val="en"/>
        </w:rPr>
        <w:t>Key Responsibilities:</w:t>
      </w:r>
    </w:p>
    <w:p w:rsidR="00B76971" w:rsidRPr="006A478D" w:rsidRDefault="00B76971" w:rsidP="00B76971">
      <w:pPr>
        <w:rPr>
          <w:b/>
          <w:bCs/>
          <w:lang w:val="en"/>
        </w:rPr>
      </w:pPr>
    </w:p>
    <w:p w:rsidR="00B76971" w:rsidRDefault="00B76971" w:rsidP="00B76971">
      <w:pPr>
        <w:pStyle w:val="NoSpacing"/>
        <w:numPr>
          <w:ilvl w:val="0"/>
          <w:numId w:val="5"/>
        </w:numPr>
        <w:ind w:right="567"/>
        <w:jc w:val="left"/>
        <w:rPr>
          <w:rFonts w:asciiTheme="minorHAnsi" w:hAnsiTheme="minorHAnsi"/>
          <w:sz w:val="21"/>
          <w:szCs w:val="21"/>
          <w:lang w:val="en"/>
        </w:rPr>
      </w:pPr>
      <w:r w:rsidRPr="005F1A91">
        <w:rPr>
          <w:rFonts w:asciiTheme="minorHAnsi" w:hAnsiTheme="minorHAnsi"/>
          <w:sz w:val="21"/>
          <w:szCs w:val="21"/>
          <w:lang w:val="en"/>
        </w:rPr>
        <w:t xml:space="preserve">To </w:t>
      </w:r>
      <w:r>
        <w:rPr>
          <w:rFonts w:asciiTheme="minorHAnsi" w:hAnsiTheme="minorHAnsi"/>
          <w:sz w:val="21"/>
          <w:szCs w:val="21"/>
          <w:lang w:val="en"/>
        </w:rPr>
        <w:t>keep in touch with the changing landscape of local needs and strategies for addressing them</w:t>
      </w:r>
    </w:p>
    <w:p w:rsidR="00B76971" w:rsidRDefault="00B76971" w:rsidP="00B76971">
      <w:pPr>
        <w:pStyle w:val="NoSpacing"/>
        <w:numPr>
          <w:ilvl w:val="0"/>
          <w:numId w:val="5"/>
        </w:numPr>
        <w:ind w:right="567"/>
        <w:jc w:val="left"/>
        <w:rPr>
          <w:rFonts w:asciiTheme="minorHAnsi" w:hAnsiTheme="minorHAnsi"/>
          <w:sz w:val="21"/>
          <w:szCs w:val="21"/>
          <w:lang w:val="en"/>
        </w:rPr>
      </w:pPr>
      <w:r>
        <w:rPr>
          <w:rFonts w:asciiTheme="minorHAnsi" w:hAnsiTheme="minorHAnsi"/>
          <w:sz w:val="21"/>
          <w:szCs w:val="21"/>
          <w:lang w:val="en"/>
        </w:rPr>
        <w:t>To advise the Grants Committee and other Trustees on applications for funding and provide reviews and recommendations for consideration by the Committee.</w:t>
      </w:r>
    </w:p>
    <w:p w:rsidR="00B76971" w:rsidRPr="005F1A91" w:rsidRDefault="00B76971" w:rsidP="00B76971">
      <w:pPr>
        <w:pStyle w:val="NoSpacing"/>
        <w:numPr>
          <w:ilvl w:val="0"/>
          <w:numId w:val="5"/>
        </w:numPr>
        <w:ind w:right="567"/>
        <w:jc w:val="left"/>
        <w:rPr>
          <w:rFonts w:asciiTheme="minorHAnsi" w:hAnsiTheme="minorHAnsi"/>
          <w:sz w:val="21"/>
          <w:szCs w:val="21"/>
          <w:lang w:val="en"/>
        </w:rPr>
      </w:pPr>
      <w:r>
        <w:rPr>
          <w:rFonts w:asciiTheme="minorHAnsi" w:hAnsiTheme="minorHAnsi"/>
          <w:sz w:val="21"/>
          <w:szCs w:val="21"/>
          <w:lang w:val="en"/>
        </w:rPr>
        <w:t>To ensure grant-making policies and procedures are drafted, updated regularly and that applications recommended for funding meet RPLC’s objectives</w:t>
      </w:r>
    </w:p>
    <w:p w:rsidR="00B76971" w:rsidRPr="005F1A91" w:rsidRDefault="00B76971" w:rsidP="00B76971">
      <w:pPr>
        <w:pStyle w:val="NoSpacing"/>
        <w:numPr>
          <w:ilvl w:val="0"/>
          <w:numId w:val="4"/>
        </w:numPr>
        <w:ind w:right="567"/>
        <w:jc w:val="left"/>
        <w:rPr>
          <w:rFonts w:asciiTheme="minorHAnsi" w:hAnsiTheme="minorHAnsi"/>
          <w:sz w:val="21"/>
          <w:szCs w:val="21"/>
          <w:lang w:val="en"/>
        </w:rPr>
      </w:pPr>
      <w:r w:rsidRPr="005F1A91">
        <w:rPr>
          <w:rFonts w:asciiTheme="minorHAnsi" w:hAnsiTheme="minorHAnsi"/>
          <w:sz w:val="21"/>
          <w:szCs w:val="21"/>
          <w:lang w:val="en"/>
        </w:rPr>
        <w:t>To negotiate with grant recipients on any conditions set by the Committee</w:t>
      </w:r>
    </w:p>
    <w:p w:rsidR="00B76971" w:rsidRPr="00511D42" w:rsidRDefault="00B76971" w:rsidP="00B76971">
      <w:pPr>
        <w:pStyle w:val="NoSpacing"/>
        <w:numPr>
          <w:ilvl w:val="0"/>
          <w:numId w:val="4"/>
        </w:numPr>
        <w:jc w:val="left"/>
      </w:pPr>
      <w:r w:rsidRPr="005F1A91">
        <w:rPr>
          <w:rFonts w:asciiTheme="minorHAnsi" w:hAnsiTheme="minorHAnsi"/>
          <w:sz w:val="21"/>
          <w:szCs w:val="21"/>
          <w:lang w:val="en"/>
        </w:rPr>
        <w:t>To ensure that payments are made on schedule</w:t>
      </w:r>
      <w:r>
        <w:rPr>
          <w:rFonts w:asciiTheme="minorHAnsi" w:hAnsiTheme="minorHAnsi"/>
          <w:sz w:val="21"/>
          <w:szCs w:val="21"/>
          <w:lang w:val="en"/>
        </w:rPr>
        <w:t xml:space="preserve"> and </w:t>
      </w:r>
      <w:r>
        <w:rPr>
          <w:rFonts w:asciiTheme="minorHAnsi" w:hAnsiTheme="minorHAnsi"/>
          <w:sz w:val="21"/>
          <w:szCs w:val="21"/>
        </w:rPr>
        <w:t>p</w:t>
      </w:r>
      <w:r w:rsidRPr="001B4672">
        <w:rPr>
          <w:rFonts w:asciiTheme="minorHAnsi" w:hAnsiTheme="minorHAnsi"/>
          <w:sz w:val="21"/>
          <w:szCs w:val="21"/>
        </w:rPr>
        <w:t>rovide the Director with figures to allow her/him to monitor the charity's overall budget</w:t>
      </w:r>
    </w:p>
    <w:p w:rsidR="00B76971" w:rsidRPr="005F1A91" w:rsidRDefault="00B76971" w:rsidP="00B76971">
      <w:pPr>
        <w:pStyle w:val="NoSpacing"/>
        <w:ind w:right="567"/>
        <w:rPr>
          <w:rFonts w:asciiTheme="minorHAnsi" w:hAnsiTheme="minorHAnsi"/>
          <w:sz w:val="21"/>
          <w:szCs w:val="21"/>
          <w:lang w:val="en"/>
        </w:rPr>
      </w:pPr>
    </w:p>
    <w:p w:rsidR="00B76971" w:rsidRPr="0039174A" w:rsidRDefault="00B76971" w:rsidP="00B76971">
      <w:pPr>
        <w:rPr>
          <w:b/>
          <w:bCs/>
          <w:color w:val="1F4E79" w:themeColor="accent5" w:themeShade="80"/>
          <w:lang w:val="en"/>
        </w:rPr>
      </w:pPr>
      <w:r w:rsidRPr="0039174A">
        <w:rPr>
          <w:b/>
          <w:bCs/>
          <w:color w:val="1F4E79" w:themeColor="accent5" w:themeShade="80"/>
          <w:lang w:val="en"/>
        </w:rPr>
        <w:t>The Grants Committee:</w:t>
      </w:r>
    </w:p>
    <w:p w:rsidR="00B76971" w:rsidRPr="005F1A91" w:rsidRDefault="00B76971" w:rsidP="00B76971">
      <w:pPr>
        <w:pStyle w:val="NoSpacing"/>
        <w:numPr>
          <w:ilvl w:val="0"/>
          <w:numId w:val="6"/>
        </w:numPr>
        <w:ind w:right="567"/>
        <w:jc w:val="left"/>
        <w:rPr>
          <w:rFonts w:asciiTheme="minorHAnsi" w:hAnsiTheme="minorHAnsi"/>
          <w:sz w:val="21"/>
          <w:szCs w:val="21"/>
          <w:lang w:val="en"/>
        </w:rPr>
      </w:pPr>
      <w:r w:rsidRPr="005F1A91">
        <w:rPr>
          <w:rFonts w:asciiTheme="minorHAnsi" w:hAnsiTheme="minorHAnsi"/>
          <w:sz w:val="21"/>
          <w:szCs w:val="21"/>
          <w:lang w:val="en"/>
        </w:rPr>
        <w:t>To prepare and circulate agenda papers</w:t>
      </w:r>
      <w:r>
        <w:rPr>
          <w:rFonts w:asciiTheme="minorHAnsi" w:hAnsiTheme="minorHAnsi"/>
          <w:sz w:val="21"/>
          <w:szCs w:val="21"/>
          <w:lang w:val="en"/>
        </w:rPr>
        <w:t xml:space="preserve"> for the Grants Committee</w:t>
      </w:r>
    </w:p>
    <w:p w:rsidR="00B76971" w:rsidRPr="005F1A91" w:rsidRDefault="00B76971" w:rsidP="00B76971">
      <w:pPr>
        <w:pStyle w:val="NoSpacing"/>
        <w:numPr>
          <w:ilvl w:val="0"/>
          <w:numId w:val="4"/>
        </w:numPr>
        <w:ind w:right="567"/>
        <w:jc w:val="left"/>
        <w:rPr>
          <w:rFonts w:asciiTheme="minorHAnsi" w:hAnsiTheme="minorHAnsi"/>
          <w:sz w:val="21"/>
          <w:szCs w:val="21"/>
          <w:lang w:val="en"/>
        </w:rPr>
      </w:pPr>
      <w:r w:rsidRPr="005F1A91">
        <w:rPr>
          <w:rFonts w:asciiTheme="minorHAnsi" w:hAnsiTheme="minorHAnsi"/>
          <w:sz w:val="21"/>
          <w:szCs w:val="21"/>
          <w:lang w:val="en"/>
        </w:rPr>
        <w:t xml:space="preserve">To </w:t>
      </w:r>
      <w:r>
        <w:rPr>
          <w:rFonts w:asciiTheme="minorHAnsi" w:hAnsiTheme="minorHAnsi"/>
          <w:sz w:val="21"/>
          <w:szCs w:val="21"/>
          <w:lang w:val="en"/>
        </w:rPr>
        <w:t>attend meetings,</w:t>
      </w:r>
      <w:r w:rsidRPr="005F1A91">
        <w:rPr>
          <w:rFonts w:asciiTheme="minorHAnsi" w:hAnsiTheme="minorHAnsi"/>
          <w:sz w:val="21"/>
          <w:szCs w:val="21"/>
          <w:lang w:val="en"/>
        </w:rPr>
        <w:t xml:space="preserve"> </w:t>
      </w:r>
      <w:r>
        <w:rPr>
          <w:rFonts w:asciiTheme="minorHAnsi" w:hAnsiTheme="minorHAnsi"/>
          <w:sz w:val="21"/>
          <w:szCs w:val="21"/>
          <w:lang w:val="en"/>
        </w:rPr>
        <w:t>prepare</w:t>
      </w:r>
      <w:r w:rsidRPr="005F1A91">
        <w:rPr>
          <w:rFonts w:asciiTheme="minorHAnsi" w:hAnsiTheme="minorHAnsi"/>
          <w:sz w:val="21"/>
          <w:szCs w:val="21"/>
          <w:lang w:val="en"/>
        </w:rPr>
        <w:t xml:space="preserve"> minutes </w:t>
      </w:r>
      <w:r>
        <w:rPr>
          <w:rFonts w:asciiTheme="minorHAnsi" w:hAnsiTheme="minorHAnsi"/>
          <w:sz w:val="21"/>
          <w:szCs w:val="21"/>
          <w:lang w:val="en"/>
        </w:rPr>
        <w:t>and distribute them to</w:t>
      </w:r>
      <w:r w:rsidRPr="005F1A91">
        <w:rPr>
          <w:rFonts w:asciiTheme="minorHAnsi" w:hAnsiTheme="minorHAnsi"/>
          <w:sz w:val="21"/>
          <w:szCs w:val="21"/>
          <w:lang w:val="en"/>
        </w:rPr>
        <w:t xml:space="preserve"> Committee members</w:t>
      </w:r>
    </w:p>
    <w:p w:rsidR="00B76971" w:rsidRPr="005F1A91" w:rsidRDefault="00B76971" w:rsidP="00B76971">
      <w:pPr>
        <w:pStyle w:val="NoSpacing"/>
        <w:numPr>
          <w:ilvl w:val="0"/>
          <w:numId w:val="4"/>
        </w:numPr>
        <w:ind w:right="567"/>
        <w:jc w:val="left"/>
        <w:rPr>
          <w:rFonts w:asciiTheme="minorHAnsi" w:hAnsiTheme="minorHAnsi"/>
          <w:sz w:val="21"/>
          <w:szCs w:val="21"/>
          <w:lang w:val="en"/>
        </w:rPr>
      </w:pPr>
      <w:r w:rsidRPr="005F1A91">
        <w:rPr>
          <w:rFonts w:asciiTheme="minorHAnsi" w:hAnsiTheme="minorHAnsi"/>
          <w:sz w:val="21"/>
          <w:szCs w:val="21"/>
          <w:lang w:val="en"/>
        </w:rPr>
        <w:t>To maintain contact with</w:t>
      </w:r>
      <w:r>
        <w:rPr>
          <w:rFonts w:asciiTheme="minorHAnsi" w:hAnsiTheme="minorHAnsi"/>
          <w:sz w:val="21"/>
          <w:szCs w:val="21"/>
          <w:lang w:val="en"/>
        </w:rPr>
        <w:t>, and attend meetings of,</w:t>
      </w:r>
      <w:r w:rsidRPr="005F1A91">
        <w:rPr>
          <w:rFonts w:asciiTheme="minorHAnsi" w:hAnsiTheme="minorHAnsi"/>
          <w:sz w:val="21"/>
          <w:szCs w:val="21"/>
          <w:lang w:val="en"/>
        </w:rPr>
        <w:t xml:space="preserve"> the Grants Committee and to deal with their queries.  </w:t>
      </w:r>
    </w:p>
    <w:p w:rsidR="00B76971" w:rsidRPr="005F1A91" w:rsidRDefault="00B76971" w:rsidP="00B76971">
      <w:pPr>
        <w:pStyle w:val="NoSpacing"/>
        <w:ind w:left="720" w:right="567"/>
        <w:rPr>
          <w:rFonts w:asciiTheme="minorHAnsi" w:hAnsiTheme="minorHAnsi"/>
          <w:sz w:val="21"/>
          <w:szCs w:val="21"/>
          <w:lang w:val="en"/>
        </w:rPr>
      </w:pPr>
    </w:p>
    <w:p w:rsidR="00B76971" w:rsidRPr="0039174A" w:rsidRDefault="00B76971" w:rsidP="00B76971">
      <w:pPr>
        <w:rPr>
          <w:b/>
          <w:bCs/>
          <w:color w:val="1F4E79" w:themeColor="accent5" w:themeShade="80"/>
          <w:lang w:val="en"/>
        </w:rPr>
      </w:pPr>
      <w:r w:rsidRPr="0039174A">
        <w:rPr>
          <w:b/>
          <w:bCs/>
          <w:color w:val="1F4E79" w:themeColor="accent5" w:themeShade="80"/>
          <w:lang w:val="en"/>
        </w:rPr>
        <w:t>General:</w:t>
      </w:r>
    </w:p>
    <w:p w:rsidR="00B76971" w:rsidRPr="005F1A91" w:rsidRDefault="00B76971" w:rsidP="00B76971">
      <w:pPr>
        <w:pStyle w:val="NoSpacing"/>
        <w:numPr>
          <w:ilvl w:val="0"/>
          <w:numId w:val="7"/>
        </w:numPr>
        <w:ind w:right="567"/>
        <w:jc w:val="left"/>
        <w:rPr>
          <w:rFonts w:asciiTheme="minorHAnsi" w:hAnsiTheme="minorHAnsi"/>
          <w:sz w:val="21"/>
          <w:szCs w:val="21"/>
          <w:lang w:val="en"/>
        </w:rPr>
      </w:pPr>
      <w:r w:rsidRPr="005F1A91">
        <w:rPr>
          <w:rFonts w:asciiTheme="minorHAnsi" w:hAnsiTheme="minorHAnsi"/>
          <w:sz w:val="21"/>
          <w:szCs w:val="21"/>
          <w:lang w:val="en"/>
        </w:rPr>
        <w:t>To provide information for inclusion in returns to the Charity Commission and other bodies, as required</w:t>
      </w:r>
    </w:p>
    <w:p w:rsidR="00B76971" w:rsidRDefault="00B76971" w:rsidP="00B76971">
      <w:pPr>
        <w:pStyle w:val="NoSpacing"/>
        <w:numPr>
          <w:ilvl w:val="0"/>
          <w:numId w:val="7"/>
        </w:numPr>
        <w:ind w:right="567"/>
        <w:jc w:val="left"/>
        <w:rPr>
          <w:rFonts w:asciiTheme="minorHAnsi" w:hAnsiTheme="minorHAnsi"/>
          <w:sz w:val="21"/>
          <w:szCs w:val="21"/>
          <w:lang w:val="en"/>
        </w:rPr>
      </w:pPr>
      <w:r w:rsidRPr="005F1A91">
        <w:rPr>
          <w:rFonts w:asciiTheme="minorHAnsi" w:hAnsiTheme="minorHAnsi"/>
          <w:sz w:val="21"/>
          <w:szCs w:val="21"/>
          <w:lang w:val="en"/>
        </w:rPr>
        <w:t xml:space="preserve">To build and maintain </w:t>
      </w:r>
      <w:r>
        <w:rPr>
          <w:rFonts w:asciiTheme="minorHAnsi" w:hAnsiTheme="minorHAnsi"/>
          <w:sz w:val="21"/>
          <w:szCs w:val="21"/>
          <w:lang w:val="en"/>
        </w:rPr>
        <w:t xml:space="preserve">effective working </w:t>
      </w:r>
      <w:r w:rsidRPr="005F1A91">
        <w:rPr>
          <w:rFonts w:asciiTheme="minorHAnsi" w:hAnsiTheme="minorHAnsi"/>
          <w:sz w:val="21"/>
          <w:szCs w:val="21"/>
          <w:lang w:val="en"/>
        </w:rPr>
        <w:t>relationships with beneficiaries, applicants and the local authority</w:t>
      </w:r>
      <w:r>
        <w:rPr>
          <w:rFonts w:asciiTheme="minorHAnsi" w:hAnsiTheme="minorHAnsi"/>
          <w:sz w:val="21"/>
          <w:szCs w:val="21"/>
          <w:lang w:val="en"/>
        </w:rPr>
        <w:t>.</w:t>
      </w:r>
    </w:p>
    <w:p w:rsidR="00B76971" w:rsidRPr="006A478D" w:rsidRDefault="00B76971" w:rsidP="00B76971">
      <w:pPr>
        <w:pStyle w:val="NoSpacing"/>
        <w:numPr>
          <w:ilvl w:val="0"/>
          <w:numId w:val="7"/>
        </w:numPr>
        <w:ind w:right="567"/>
        <w:jc w:val="left"/>
        <w:rPr>
          <w:rFonts w:asciiTheme="minorHAnsi" w:hAnsiTheme="minorHAnsi"/>
          <w:sz w:val="21"/>
          <w:szCs w:val="21"/>
          <w:lang w:val="en"/>
        </w:rPr>
      </w:pPr>
      <w:r w:rsidRPr="006A478D">
        <w:rPr>
          <w:rFonts w:asciiTheme="minorHAnsi" w:hAnsiTheme="minorHAnsi"/>
          <w:sz w:val="21"/>
          <w:szCs w:val="21"/>
          <w:lang w:val="en"/>
        </w:rPr>
        <w:t xml:space="preserve">To attend meetings of related bodies, and to keep up to date with best practice </w:t>
      </w:r>
    </w:p>
    <w:p w:rsidR="00B76971" w:rsidRPr="005F1A91" w:rsidRDefault="00B76971" w:rsidP="00B76971">
      <w:pPr>
        <w:pStyle w:val="NoSpacing"/>
        <w:numPr>
          <w:ilvl w:val="0"/>
          <w:numId w:val="7"/>
        </w:numPr>
        <w:ind w:right="567"/>
        <w:jc w:val="left"/>
        <w:rPr>
          <w:rFonts w:asciiTheme="minorHAnsi" w:hAnsiTheme="minorHAnsi"/>
          <w:sz w:val="21"/>
          <w:szCs w:val="21"/>
          <w:lang w:val="en"/>
        </w:rPr>
      </w:pPr>
      <w:r w:rsidRPr="005F1A91">
        <w:rPr>
          <w:rFonts w:asciiTheme="minorHAnsi" w:hAnsiTheme="minorHAnsi"/>
          <w:sz w:val="21"/>
          <w:szCs w:val="21"/>
          <w:lang w:val="en"/>
        </w:rPr>
        <w:t>To manage all necessary filing and record-keeping</w:t>
      </w:r>
    </w:p>
    <w:p w:rsidR="00B76971" w:rsidRPr="006A478D" w:rsidRDefault="00B76971" w:rsidP="00B76971">
      <w:pPr>
        <w:pStyle w:val="NoSpacing"/>
        <w:numPr>
          <w:ilvl w:val="0"/>
          <w:numId w:val="4"/>
        </w:numPr>
        <w:ind w:right="567"/>
        <w:jc w:val="left"/>
        <w:rPr>
          <w:rFonts w:asciiTheme="minorHAnsi" w:hAnsiTheme="minorHAnsi"/>
          <w:sz w:val="21"/>
          <w:szCs w:val="21"/>
          <w:lang w:val="en"/>
        </w:rPr>
      </w:pPr>
      <w:r w:rsidRPr="006A478D">
        <w:rPr>
          <w:rFonts w:asciiTheme="minorHAnsi" w:hAnsiTheme="minorHAnsi"/>
          <w:sz w:val="21"/>
          <w:szCs w:val="21"/>
          <w:lang w:val="en"/>
        </w:rPr>
        <w:t>To act as a point of contact for phone, email and other grant related enquiries</w:t>
      </w:r>
    </w:p>
    <w:p w:rsidR="00B76971" w:rsidRPr="005F1A91" w:rsidRDefault="00B76971" w:rsidP="00B76971">
      <w:pPr>
        <w:pStyle w:val="NoSpacing"/>
        <w:numPr>
          <w:ilvl w:val="0"/>
          <w:numId w:val="4"/>
        </w:numPr>
        <w:ind w:right="567"/>
        <w:jc w:val="left"/>
        <w:rPr>
          <w:rFonts w:asciiTheme="minorHAnsi" w:hAnsiTheme="minorHAnsi"/>
          <w:sz w:val="21"/>
          <w:szCs w:val="21"/>
          <w:lang w:val="en"/>
        </w:rPr>
      </w:pPr>
      <w:r w:rsidRPr="005F1A91">
        <w:rPr>
          <w:rFonts w:asciiTheme="minorHAnsi" w:hAnsiTheme="minorHAnsi"/>
          <w:sz w:val="21"/>
          <w:szCs w:val="21"/>
          <w:lang w:val="en"/>
        </w:rPr>
        <w:t>To maintain accurate and useful information on the website for applicants</w:t>
      </w:r>
    </w:p>
    <w:p w:rsidR="00B76971" w:rsidRPr="0039174A" w:rsidRDefault="00B76971" w:rsidP="00B76971">
      <w:pPr>
        <w:pStyle w:val="NoSpacing"/>
        <w:numPr>
          <w:ilvl w:val="0"/>
          <w:numId w:val="4"/>
        </w:numPr>
        <w:ind w:right="567"/>
        <w:jc w:val="left"/>
        <w:rPr>
          <w:rFonts w:asciiTheme="minorHAnsi" w:hAnsiTheme="minorHAnsi"/>
          <w:sz w:val="21"/>
          <w:szCs w:val="21"/>
          <w:lang w:val="en"/>
        </w:rPr>
      </w:pPr>
      <w:r w:rsidRPr="005F1A91">
        <w:rPr>
          <w:rFonts w:asciiTheme="minorHAnsi" w:hAnsiTheme="minorHAnsi"/>
          <w:sz w:val="21"/>
          <w:szCs w:val="21"/>
          <w:lang w:val="en"/>
        </w:rPr>
        <w:t>To represent the Charity at local meetings, as needed</w:t>
      </w:r>
    </w:p>
    <w:p w:rsidR="00B76971" w:rsidRPr="0039174A" w:rsidRDefault="00B76971" w:rsidP="00B76971">
      <w:pPr>
        <w:pStyle w:val="NormalWeb"/>
        <w:rPr>
          <w:color w:val="C00000"/>
        </w:rPr>
      </w:pPr>
      <w:r w:rsidRPr="0039174A">
        <w:rPr>
          <w:rStyle w:val="Strong"/>
          <w:rFonts w:asciiTheme="minorHAnsi" w:hAnsiTheme="minorHAnsi" w:cs="Arial"/>
          <w:color w:val="C00000"/>
          <w:sz w:val="21"/>
          <w:szCs w:val="21"/>
        </w:rPr>
        <w:t>PERSON SPECIFICATION</w:t>
      </w:r>
    </w:p>
    <w:p w:rsidR="00B76971" w:rsidRPr="0039174A" w:rsidRDefault="00B76971" w:rsidP="00B76971">
      <w:pPr>
        <w:pStyle w:val="NormalWeb"/>
        <w:rPr>
          <w:color w:val="1F4E79" w:themeColor="accent5" w:themeShade="80"/>
        </w:rPr>
      </w:pPr>
      <w:r w:rsidRPr="0039174A">
        <w:rPr>
          <w:rStyle w:val="Strong"/>
          <w:rFonts w:asciiTheme="minorHAnsi" w:hAnsiTheme="minorHAnsi" w:cs="Arial"/>
          <w:color w:val="1F4E79" w:themeColor="accent5" w:themeShade="80"/>
          <w:sz w:val="21"/>
          <w:szCs w:val="21"/>
        </w:rPr>
        <w:t>Essential experience and knowledge</w:t>
      </w:r>
    </w:p>
    <w:p w:rsidR="00B76971" w:rsidRPr="00024DD5" w:rsidRDefault="00B76971" w:rsidP="00B76971">
      <w:pPr>
        <w:pStyle w:val="ListParagraph"/>
        <w:numPr>
          <w:ilvl w:val="0"/>
          <w:numId w:val="1"/>
        </w:numPr>
      </w:pPr>
      <w:r w:rsidRPr="00024DD5">
        <w:t>Understanding and experience of the processes of grant-making and monitoring</w:t>
      </w:r>
    </w:p>
    <w:p w:rsidR="00B76971" w:rsidRDefault="00B76971" w:rsidP="00B76971">
      <w:pPr>
        <w:pStyle w:val="ListParagraph"/>
        <w:numPr>
          <w:ilvl w:val="0"/>
          <w:numId w:val="1"/>
        </w:numPr>
      </w:pPr>
      <w:r>
        <w:t>Experience of working for a small charity.</w:t>
      </w:r>
    </w:p>
    <w:p w:rsidR="00B76971" w:rsidRPr="00024DD5" w:rsidRDefault="00B76971" w:rsidP="00B76971">
      <w:pPr>
        <w:pStyle w:val="ListParagraph"/>
        <w:numPr>
          <w:ilvl w:val="0"/>
          <w:numId w:val="1"/>
        </w:numPr>
      </w:pPr>
      <w:r w:rsidRPr="00024DD5">
        <w:t>An organised and methodical approach to work, combining numerical accuracy with attention to detail and an ability to meet deadlines</w:t>
      </w:r>
    </w:p>
    <w:p w:rsidR="00B76971" w:rsidRPr="00024DD5" w:rsidRDefault="00B76971" w:rsidP="00B76971">
      <w:pPr>
        <w:pStyle w:val="ListParagraph"/>
        <w:numPr>
          <w:ilvl w:val="0"/>
          <w:numId w:val="1"/>
        </w:numPr>
      </w:pPr>
      <w:r w:rsidRPr="00024DD5">
        <w:t>Strong IT skills and use of databases and other digital media</w:t>
      </w:r>
    </w:p>
    <w:p w:rsidR="00B76971" w:rsidRDefault="00B76971" w:rsidP="00B76971">
      <w:pPr>
        <w:pStyle w:val="ListParagraph"/>
        <w:numPr>
          <w:ilvl w:val="0"/>
          <w:numId w:val="1"/>
        </w:numPr>
      </w:pPr>
      <w:r w:rsidRPr="00024DD5">
        <w:t>Experience of overseeing budgets, and financial reporting</w:t>
      </w:r>
    </w:p>
    <w:p w:rsidR="0039174A" w:rsidRPr="00024DD5" w:rsidRDefault="0039174A" w:rsidP="0039174A">
      <w:pPr>
        <w:pStyle w:val="ListParagraph"/>
      </w:pPr>
    </w:p>
    <w:p w:rsidR="0039174A" w:rsidRDefault="0039174A" w:rsidP="00B76971">
      <w:pPr>
        <w:pStyle w:val="NormalWeb"/>
        <w:rPr>
          <w:rStyle w:val="Strong"/>
          <w:rFonts w:asciiTheme="minorHAnsi" w:hAnsiTheme="minorHAnsi" w:cs="Arial"/>
          <w:color w:val="1F4E79" w:themeColor="accent5" w:themeShade="80"/>
          <w:sz w:val="21"/>
          <w:szCs w:val="21"/>
        </w:rPr>
      </w:pPr>
    </w:p>
    <w:p w:rsidR="00B76971" w:rsidRPr="0039174A" w:rsidRDefault="00B76971" w:rsidP="00B76971">
      <w:pPr>
        <w:pStyle w:val="NormalWeb"/>
        <w:rPr>
          <w:color w:val="1F4E79" w:themeColor="accent5" w:themeShade="80"/>
        </w:rPr>
      </w:pPr>
      <w:r w:rsidRPr="0039174A">
        <w:rPr>
          <w:rStyle w:val="Strong"/>
          <w:rFonts w:asciiTheme="minorHAnsi" w:hAnsiTheme="minorHAnsi" w:cs="Arial"/>
          <w:color w:val="1F4E79" w:themeColor="accent5" w:themeShade="80"/>
          <w:sz w:val="21"/>
          <w:szCs w:val="21"/>
        </w:rPr>
        <w:t>Essential Behaviours and ways of working</w:t>
      </w:r>
    </w:p>
    <w:p w:rsidR="00B76971" w:rsidRPr="00024DD5" w:rsidRDefault="00B76971" w:rsidP="00B76971">
      <w:pPr>
        <w:pStyle w:val="ListParagraph"/>
        <w:numPr>
          <w:ilvl w:val="0"/>
          <w:numId w:val="2"/>
        </w:numPr>
      </w:pPr>
      <w:r>
        <w:t>Empathy</w:t>
      </w:r>
      <w:r w:rsidRPr="00024DD5">
        <w:t xml:space="preserve"> with the values and aims of RPLC, and in particular its commitment to supporting the local Voluntary Sector, tackling disadvantage, improving social inclusion, and creating opportunities</w:t>
      </w:r>
    </w:p>
    <w:p w:rsidR="00B76971" w:rsidRPr="00024DD5" w:rsidRDefault="00B76971" w:rsidP="00B76971">
      <w:pPr>
        <w:pStyle w:val="ListParagraph"/>
        <w:numPr>
          <w:ilvl w:val="0"/>
          <w:numId w:val="2"/>
        </w:numPr>
      </w:pPr>
      <w:r w:rsidRPr="00024DD5">
        <w:t>Confident, articulate, with excellent written and oral skills, and able to communicate with a range of audiences.</w:t>
      </w:r>
    </w:p>
    <w:p w:rsidR="00B76971" w:rsidRPr="00024DD5" w:rsidRDefault="00B76971" w:rsidP="00B76971">
      <w:pPr>
        <w:pStyle w:val="ListParagraph"/>
        <w:numPr>
          <w:ilvl w:val="0"/>
          <w:numId w:val="2"/>
        </w:numPr>
      </w:pPr>
      <w:r w:rsidRPr="00024DD5">
        <w:t>An ability to work effectively with stakeholders, internal and external, including staff, Trustees, grantees, local funders and Councillors</w:t>
      </w:r>
    </w:p>
    <w:p w:rsidR="00B76971" w:rsidRPr="00024DD5" w:rsidRDefault="00B76971" w:rsidP="00B76971">
      <w:pPr>
        <w:pStyle w:val="ListParagraph"/>
        <w:numPr>
          <w:ilvl w:val="0"/>
          <w:numId w:val="2"/>
        </w:numPr>
      </w:pPr>
      <w:r w:rsidRPr="00024DD5">
        <w:t>An ability to work flexibly in a small team, supporting colleagues, with a strong personal commitment to learning and improvement</w:t>
      </w:r>
    </w:p>
    <w:p w:rsidR="00B76971" w:rsidRPr="0039174A" w:rsidRDefault="00B76971" w:rsidP="00B76971">
      <w:pPr>
        <w:pStyle w:val="NormalWeb"/>
        <w:rPr>
          <w:color w:val="1F4E79" w:themeColor="accent5" w:themeShade="80"/>
        </w:rPr>
      </w:pPr>
      <w:r w:rsidRPr="0039174A">
        <w:rPr>
          <w:rStyle w:val="Strong"/>
          <w:rFonts w:asciiTheme="minorHAnsi" w:hAnsiTheme="minorHAnsi" w:cs="Arial"/>
          <w:color w:val="1F4E79" w:themeColor="accent5" w:themeShade="80"/>
          <w:sz w:val="21"/>
          <w:szCs w:val="21"/>
        </w:rPr>
        <w:t>Terms and conditions</w:t>
      </w:r>
    </w:p>
    <w:p w:rsidR="00B76971" w:rsidRPr="00024DD5" w:rsidRDefault="00B76971" w:rsidP="00B76971">
      <w:pPr>
        <w:pStyle w:val="ListParagraph"/>
        <w:numPr>
          <w:ilvl w:val="0"/>
          <w:numId w:val="3"/>
        </w:numPr>
      </w:pPr>
      <w:r w:rsidRPr="00024DD5">
        <w:t>Fixed term, 12 months (with possibility of move to permanent contract)</w:t>
      </w:r>
    </w:p>
    <w:p w:rsidR="00B76971" w:rsidRPr="00024DD5" w:rsidRDefault="00B76971" w:rsidP="00B76971">
      <w:pPr>
        <w:pStyle w:val="ListParagraph"/>
        <w:numPr>
          <w:ilvl w:val="0"/>
          <w:numId w:val="3"/>
        </w:numPr>
      </w:pPr>
      <w:r>
        <w:t>Full time</w:t>
      </w:r>
    </w:p>
    <w:p w:rsidR="00B76971" w:rsidRPr="00024DD5" w:rsidRDefault="00B76971" w:rsidP="00B76971">
      <w:pPr>
        <w:pStyle w:val="ListParagraph"/>
        <w:numPr>
          <w:ilvl w:val="0"/>
          <w:numId w:val="3"/>
        </w:numPr>
      </w:pPr>
      <w:r w:rsidRPr="00024DD5">
        <w:t>Salary c. £</w:t>
      </w:r>
      <w:r>
        <w:t>37</w:t>
      </w:r>
      <w:r w:rsidRPr="00024DD5">
        <w:t>,000 p.a.</w:t>
      </w:r>
    </w:p>
    <w:p w:rsidR="00B76971" w:rsidRPr="00024DD5" w:rsidRDefault="00B76971" w:rsidP="00B76971">
      <w:pPr>
        <w:pStyle w:val="ListParagraph"/>
        <w:numPr>
          <w:ilvl w:val="0"/>
          <w:numId w:val="3"/>
        </w:numPr>
      </w:pPr>
      <w:r>
        <w:t>28</w:t>
      </w:r>
      <w:r w:rsidRPr="00024DD5">
        <w:t xml:space="preserve"> days leave per annum</w:t>
      </w:r>
      <w:r>
        <w:t xml:space="preserve">, </w:t>
      </w:r>
      <w:r w:rsidRPr="00024DD5">
        <w:t xml:space="preserve">including </w:t>
      </w:r>
      <w:r>
        <w:t>bank</w:t>
      </w:r>
      <w:r w:rsidRPr="00024DD5">
        <w:t xml:space="preserve"> holidays.</w:t>
      </w:r>
    </w:p>
    <w:p w:rsidR="00B76971" w:rsidRPr="00024DD5" w:rsidRDefault="00B76971" w:rsidP="00B76971">
      <w:pPr>
        <w:pStyle w:val="ListParagraph"/>
        <w:numPr>
          <w:ilvl w:val="0"/>
          <w:numId w:val="3"/>
        </w:numPr>
      </w:pPr>
      <w:r w:rsidRPr="00024DD5">
        <w:t>Employer pension contribution (once probation period passed).</w:t>
      </w:r>
    </w:p>
    <w:p w:rsidR="00B76971" w:rsidRPr="00024DD5" w:rsidRDefault="00B76971" w:rsidP="00B76971">
      <w:pPr>
        <w:pStyle w:val="ListParagraph"/>
        <w:numPr>
          <w:ilvl w:val="0"/>
          <w:numId w:val="3"/>
        </w:numPr>
      </w:pPr>
      <w:r w:rsidRPr="00024DD5">
        <w:t>Office hours are normally 9am – 5pm daily.</w:t>
      </w:r>
    </w:p>
    <w:p w:rsidR="00B76971" w:rsidRDefault="00B76971" w:rsidP="00B76971">
      <w:pPr>
        <w:pStyle w:val="ListParagraph"/>
        <w:numPr>
          <w:ilvl w:val="0"/>
          <w:numId w:val="3"/>
        </w:numPr>
      </w:pPr>
      <w:r w:rsidRPr="00024DD5">
        <w:t xml:space="preserve">Some flexibility </w:t>
      </w:r>
      <w:r>
        <w:t xml:space="preserve">in hours </w:t>
      </w:r>
      <w:r w:rsidRPr="00024DD5">
        <w:t xml:space="preserve">is required </w:t>
      </w:r>
      <w:r>
        <w:t xml:space="preserve">for </w:t>
      </w:r>
      <w:r w:rsidRPr="00024DD5">
        <w:t>evening Committee</w:t>
      </w:r>
      <w:r>
        <w:t xml:space="preserve"> and Trustees</w:t>
      </w:r>
      <w:r w:rsidRPr="00024DD5">
        <w:t xml:space="preserve"> meeting</w:t>
      </w:r>
      <w:r>
        <w:t>s</w:t>
      </w:r>
    </w:p>
    <w:p w:rsidR="0039174A" w:rsidRPr="00024DD5" w:rsidRDefault="0039174A" w:rsidP="00B76971">
      <w:pPr>
        <w:pStyle w:val="ListParagraph"/>
        <w:numPr>
          <w:ilvl w:val="0"/>
          <w:numId w:val="3"/>
        </w:numPr>
      </w:pPr>
      <w:r>
        <w:t xml:space="preserve">Applications should be received by noon on </w:t>
      </w:r>
      <w:r w:rsidRPr="0039174A">
        <w:rPr>
          <w:b/>
          <w:bCs/>
          <w:color w:val="C00000"/>
        </w:rPr>
        <w:t>19 August 2020</w:t>
      </w:r>
    </w:p>
    <w:p w:rsidR="0039174A" w:rsidRDefault="0039174A"/>
    <w:p w:rsidR="0039174A" w:rsidRPr="0039174A" w:rsidRDefault="0039174A" w:rsidP="0039174A">
      <w:pPr>
        <w:pStyle w:val="paragraph"/>
        <w:spacing w:before="0" w:beforeAutospacing="0" w:after="0" w:afterAutospacing="0"/>
        <w:textAlignment w:val="baseline"/>
        <w:rPr>
          <w:rFonts w:ascii="Segoe UI" w:hAnsi="Segoe UI" w:cs="Segoe UI"/>
          <w:color w:val="C00000"/>
          <w:sz w:val="20"/>
          <w:szCs w:val="20"/>
        </w:rPr>
      </w:pPr>
      <w:r w:rsidRPr="0039174A">
        <w:rPr>
          <w:rStyle w:val="normaltextrun"/>
          <w:rFonts w:ascii="Calibri" w:hAnsi="Calibri" w:cs="Segoe UI"/>
          <w:b/>
          <w:bCs/>
          <w:color w:val="C00000"/>
        </w:rPr>
        <w:t>RPLC</w:t>
      </w:r>
      <w:r w:rsidRPr="0039174A">
        <w:rPr>
          <w:rStyle w:val="eop"/>
          <w:rFonts w:ascii="Calibri" w:hAnsi="Calibri" w:cs="Segoe UI"/>
          <w:color w:val="C00000"/>
        </w:rPr>
        <w:t> </w:t>
      </w:r>
    </w:p>
    <w:p w:rsidR="0039174A" w:rsidRDefault="0039174A" w:rsidP="0039174A">
      <w:pPr>
        <w:pStyle w:val="paragraph"/>
        <w:spacing w:before="0" w:beforeAutospacing="0" w:after="0" w:afterAutospacing="0"/>
        <w:jc w:val="both"/>
        <w:textAlignment w:val="baseline"/>
        <w:rPr>
          <w:rStyle w:val="normaltextrun"/>
          <w:rFonts w:ascii="Calibri" w:hAnsi="Calibri" w:cs="Segoe UI"/>
          <w:color w:val="000000"/>
          <w:sz w:val="22"/>
          <w:szCs w:val="22"/>
        </w:rPr>
      </w:pPr>
    </w:p>
    <w:p w:rsidR="0039174A" w:rsidRDefault="0039174A" w:rsidP="003917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rPr>
        <w:t>RPLC is a well-established endowed charity supporting people in need in Richmond and the organisations that help them. The Charity aims to maximise opportunities for individuals and communities to realise their potential and enjoy a better quality of life. RPLC supports a wide range of charitable activity by supporting community groups, regular funding of over 35 local charities, project funding, charitable housing, and education support and learning. Over £1.7m was distributed in the last financial year.  Committees of Trustees oversee the work of the grants officers and review applications at meetings held regularly throughout the year. RPLC’s has its own offices on Paradise Road in Richmond upon Thames where there are also spaces for local community group meetings.</w:t>
      </w:r>
      <w:r>
        <w:rPr>
          <w:rStyle w:val="eop"/>
          <w:rFonts w:ascii="Calibri" w:hAnsi="Calibri" w:cs="Segoe UI"/>
          <w:sz w:val="22"/>
          <w:szCs w:val="22"/>
        </w:rPr>
        <w:t> </w:t>
      </w:r>
    </w:p>
    <w:p w:rsidR="0039174A" w:rsidRDefault="0039174A" w:rsidP="0039174A">
      <w:pPr>
        <w:pStyle w:val="paragraph"/>
        <w:spacing w:before="0" w:beforeAutospacing="0" w:after="0" w:afterAutospacing="0"/>
        <w:textAlignment w:val="baseline"/>
        <w:rPr>
          <w:rStyle w:val="normaltextrun"/>
          <w:rFonts w:ascii="Calibri" w:hAnsi="Calibri" w:cs="Segoe UI"/>
          <w:color w:val="000000"/>
          <w:sz w:val="22"/>
          <w:szCs w:val="22"/>
        </w:rPr>
      </w:pPr>
    </w:p>
    <w:p w:rsidR="0039174A" w:rsidRDefault="0039174A" w:rsidP="003917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rPr>
        <w:t>RPLC also provides non-financial support.  The office team seek to develop partnerships and close working with the Voluntary Sector, other local funders, the local Council and with individuals who come into contact with the Charity.</w:t>
      </w:r>
      <w:r>
        <w:rPr>
          <w:rStyle w:val="eop"/>
          <w:rFonts w:ascii="Calibri" w:hAnsi="Calibri" w:cs="Segoe UI"/>
          <w:sz w:val="22"/>
          <w:szCs w:val="22"/>
        </w:rPr>
        <w:t> </w:t>
      </w:r>
    </w:p>
    <w:p w:rsidR="0039174A" w:rsidRDefault="0039174A" w:rsidP="0039174A">
      <w:pPr>
        <w:pStyle w:val="paragraph"/>
        <w:spacing w:before="0" w:beforeAutospacing="0" w:after="0" w:afterAutospacing="0"/>
        <w:textAlignment w:val="baseline"/>
        <w:rPr>
          <w:rStyle w:val="normaltextrun"/>
          <w:rFonts w:ascii="Calibri" w:hAnsi="Calibri" w:cs="Segoe UI"/>
          <w:color w:val="000000"/>
          <w:sz w:val="22"/>
          <w:szCs w:val="22"/>
        </w:rPr>
      </w:pPr>
    </w:p>
    <w:p w:rsidR="0039174A" w:rsidRDefault="0039174A" w:rsidP="003917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rPr>
        <w:t>For further information about the RPLC’s work please see the website:</w:t>
      </w:r>
      <w:r>
        <w:rPr>
          <w:rStyle w:val="apple-converted-space"/>
          <w:rFonts w:ascii="Calibri" w:hAnsi="Calibri" w:cs="Segoe UI"/>
          <w:color w:val="000000"/>
          <w:sz w:val="22"/>
          <w:szCs w:val="22"/>
        </w:rPr>
        <w:t> </w:t>
      </w:r>
      <w:hyperlink r:id="rId6" w:tgtFrame="_blank" w:history="1">
        <w:r>
          <w:rPr>
            <w:rStyle w:val="normaltextrun"/>
            <w:rFonts w:ascii="Calibri" w:hAnsi="Calibri" w:cs="Segoe UI"/>
            <w:color w:val="0000FF"/>
            <w:sz w:val="22"/>
            <w:szCs w:val="22"/>
            <w:u w:val="single"/>
          </w:rPr>
          <w:t>www.rplc.org.uk</w:t>
        </w:r>
      </w:hyperlink>
      <w:r>
        <w:rPr>
          <w:rStyle w:val="normaltextrun"/>
          <w:rFonts w:ascii="Calibri" w:hAnsi="Calibri" w:cs="Segoe UI"/>
          <w:color w:val="000000"/>
          <w:sz w:val="22"/>
          <w:szCs w:val="22"/>
        </w:rPr>
        <w:t>. </w:t>
      </w:r>
      <w:r>
        <w:rPr>
          <w:rStyle w:val="eop"/>
          <w:rFonts w:ascii="Calibri" w:hAnsi="Calibri" w:cs="Segoe UI"/>
          <w:sz w:val="22"/>
          <w:szCs w:val="22"/>
        </w:rPr>
        <w:t> </w:t>
      </w:r>
    </w:p>
    <w:p w:rsidR="0039174A" w:rsidRDefault="0039174A"/>
    <w:sectPr w:rsidR="0039174A" w:rsidSect="0039174A">
      <w:pgSz w:w="11900" w:h="16840"/>
      <w:pgMar w:top="111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945D4"/>
    <w:multiLevelType w:val="hybridMultilevel"/>
    <w:tmpl w:val="16B8F61A"/>
    <w:lvl w:ilvl="0" w:tplc="0B0AECE6">
      <w:start w:val="1"/>
      <w:numFmt w:val="decimal"/>
      <w:lvlText w:val="%1."/>
      <w:lvlJc w:val="left"/>
      <w:pPr>
        <w:ind w:left="720" w:hanging="360"/>
      </w:pPr>
      <w:rPr>
        <w:rFonts w:asciiTheme="minorHAnsi" w:hAnsiTheme="minorHAnsi" w:hint="default"/>
        <w:b w:val="0"/>
        <w:color w:val="auto"/>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7A5A75"/>
    <w:multiLevelType w:val="multilevel"/>
    <w:tmpl w:val="131C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2C136A"/>
    <w:multiLevelType w:val="multilevel"/>
    <w:tmpl w:val="158A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584D6B"/>
    <w:multiLevelType w:val="multilevel"/>
    <w:tmpl w:val="7C84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971"/>
    <w:rsid w:val="0039174A"/>
    <w:rsid w:val="004A4C34"/>
    <w:rsid w:val="005B40C9"/>
    <w:rsid w:val="005D4735"/>
    <w:rsid w:val="005E3F77"/>
    <w:rsid w:val="008B1940"/>
    <w:rsid w:val="00B76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64C49B"/>
  <w15:chartTrackingRefBased/>
  <w15:docId w15:val="{092AA188-C0B4-DF49-A69A-DBDA39DA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971"/>
    <w:pPr>
      <w:ind w:right="567"/>
    </w:pPr>
    <w:rPr>
      <w:rFonts w:eastAsia="Times New Roman" w:cs="Times New Roman"/>
      <w:sz w:val="21"/>
      <w:szCs w:val="21"/>
      <w:lang w:eastAsia="en-GB"/>
    </w:rPr>
  </w:style>
  <w:style w:type="paragraph" w:styleId="Heading1">
    <w:name w:val="heading 1"/>
    <w:basedOn w:val="Normal"/>
    <w:next w:val="Normal"/>
    <w:link w:val="Heading1Char"/>
    <w:uiPriority w:val="9"/>
    <w:qFormat/>
    <w:rsid w:val="00B76971"/>
    <w:pPr>
      <w:keepNext/>
      <w:keepLines/>
      <w:spacing w:before="240"/>
      <w:jc w:val="center"/>
      <w:outlineLvl w:val="0"/>
    </w:pPr>
    <w:rPr>
      <w:rFonts w:asciiTheme="majorHAnsi" w:eastAsiaTheme="majorEastAsia" w:hAnsiTheme="majorHAnsi" w:cstheme="majorBidi"/>
      <w:b/>
      <w:b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971"/>
    <w:rPr>
      <w:rFonts w:asciiTheme="majorHAnsi" w:eastAsiaTheme="majorEastAsia" w:hAnsiTheme="majorHAnsi" w:cstheme="majorBidi"/>
      <w:b/>
      <w:bCs/>
      <w:color w:val="2F5496" w:themeColor="accent1" w:themeShade="BF"/>
      <w:lang w:eastAsia="en-GB"/>
    </w:rPr>
  </w:style>
  <w:style w:type="paragraph" w:styleId="ListParagraph">
    <w:name w:val="List Paragraph"/>
    <w:basedOn w:val="Normal"/>
    <w:uiPriority w:val="34"/>
    <w:qFormat/>
    <w:rsid w:val="00B76971"/>
    <w:pPr>
      <w:ind w:left="720"/>
      <w:contextualSpacing/>
    </w:pPr>
  </w:style>
  <w:style w:type="paragraph" w:styleId="NoSpacing">
    <w:name w:val="No Spacing"/>
    <w:autoRedefine/>
    <w:uiPriority w:val="1"/>
    <w:qFormat/>
    <w:rsid w:val="00B76971"/>
    <w:pPr>
      <w:jc w:val="both"/>
    </w:pPr>
    <w:rPr>
      <w:rFonts w:ascii="Arial" w:eastAsiaTheme="minorEastAsia" w:hAnsi="Arial"/>
      <w:sz w:val="22"/>
      <w:szCs w:val="22"/>
      <w:lang w:eastAsia="en-GB"/>
    </w:rPr>
  </w:style>
  <w:style w:type="paragraph" w:styleId="NormalWeb">
    <w:name w:val="Normal (Web)"/>
    <w:basedOn w:val="Normal"/>
    <w:uiPriority w:val="99"/>
    <w:unhideWhenUsed/>
    <w:rsid w:val="00B76971"/>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B76971"/>
    <w:rPr>
      <w:b/>
      <w:bCs/>
    </w:rPr>
  </w:style>
  <w:style w:type="paragraph" w:customStyle="1" w:styleId="paragraph">
    <w:name w:val="paragraph"/>
    <w:basedOn w:val="Normal"/>
    <w:rsid w:val="0039174A"/>
    <w:pPr>
      <w:spacing w:before="100" w:beforeAutospacing="1" w:after="100" w:afterAutospacing="1"/>
      <w:ind w:right="0"/>
    </w:pPr>
    <w:rPr>
      <w:rFonts w:ascii="Times New Roman" w:hAnsi="Times New Roman"/>
      <w:sz w:val="24"/>
      <w:szCs w:val="24"/>
    </w:rPr>
  </w:style>
  <w:style w:type="character" w:customStyle="1" w:styleId="normaltextrun">
    <w:name w:val="normaltextrun"/>
    <w:basedOn w:val="DefaultParagraphFont"/>
    <w:rsid w:val="0039174A"/>
  </w:style>
  <w:style w:type="character" w:customStyle="1" w:styleId="eop">
    <w:name w:val="eop"/>
    <w:basedOn w:val="DefaultParagraphFont"/>
    <w:rsid w:val="0039174A"/>
  </w:style>
  <w:style w:type="character" w:customStyle="1" w:styleId="apple-converted-space">
    <w:name w:val="apple-converted-space"/>
    <w:basedOn w:val="DefaultParagraphFont"/>
    <w:rsid w:val="00391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809513">
      <w:bodyDiv w:val="1"/>
      <w:marLeft w:val="0"/>
      <w:marRight w:val="0"/>
      <w:marTop w:val="0"/>
      <w:marBottom w:val="0"/>
      <w:divBdr>
        <w:top w:val="none" w:sz="0" w:space="0" w:color="auto"/>
        <w:left w:val="none" w:sz="0" w:space="0" w:color="auto"/>
        <w:bottom w:val="none" w:sz="0" w:space="0" w:color="auto"/>
        <w:right w:val="none" w:sz="0" w:space="0" w:color="auto"/>
      </w:divBdr>
      <w:divsChild>
        <w:div w:id="757141367">
          <w:marLeft w:val="0"/>
          <w:marRight w:val="0"/>
          <w:marTop w:val="0"/>
          <w:marBottom w:val="0"/>
          <w:divBdr>
            <w:top w:val="none" w:sz="0" w:space="0" w:color="auto"/>
            <w:left w:val="none" w:sz="0" w:space="0" w:color="auto"/>
            <w:bottom w:val="none" w:sz="0" w:space="0" w:color="auto"/>
            <w:right w:val="none" w:sz="0" w:space="0" w:color="auto"/>
          </w:divBdr>
        </w:div>
        <w:div w:id="1700273211">
          <w:marLeft w:val="0"/>
          <w:marRight w:val="0"/>
          <w:marTop w:val="0"/>
          <w:marBottom w:val="0"/>
          <w:divBdr>
            <w:top w:val="none" w:sz="0" w:space="0" w:color="auto"/>
            <w:left w:val="none" w:sz="0" w:space="0" w:color="auto"/>
            <w:bottom w:val="none" w:sz="0" w:space="0" w:color="auto"/>
            <w:right w:val="none" w:sz="0" w:space="0" w:color="auto"/>
          </w:divBdr>
        </w:div>
        <w:div w:id="487744703">
          <w:marLeft w:val="0"/>
          <w:marRight w:val="0"/>
          <w:marTop w:val="0"/>
          <w:marBottom w:val="0"/>
          <w:divBdr>
            <w:top w:val="none" w:sz="0" w:space="0" w:color="auto"/>
            <w:left w:val="none" w:sz="0" w:space="0" w:color="auto"/>
            <w:bottom w:val="none" w:sz="0" w:space="0" w:color="auto"/>
            <w:right w:val="none" w:sz="0" w:space="0" w:color="auto"/>
          </w:divBdr>
        </w:div>
        <w:div w:id="667750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plc.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708</Words>
  <Characters>3704</Characters>
  <Application>Microsoft Office Word</Application>
  <DocSecurity>0</DocSecurity>
  <Lines>82</Lines>
  <Paragraphs>63</Paragraphs>
  <ScaleCrop>false</ScaleCrop>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Monckton</dc:creator>
  <cp:keywords/>
  <dc:description/>
  <cp:lastModifiedBy>Jonathan Monckton</cp:lastModifiedBy>
  <cp:revision>6</cp:revision>
  <dcterms:created xsi:type="dcterms:W3CDTF">2020-07-28T02:32:00Z</dcterms:created>
  <dcterms:modified xsi:type="dcterms:W3CDTF">2020-07-28T14:58:00Z</dcterms:modified>
</cp:coreProperties>
</file>